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C4" w:rsidRDefault="00AB6BC4" w:rsidP="00AB6B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города Москвы </w:t>
      </w:r>
      <w:r>
        <w:rPr>
          <w:rFonts w:ascii="Times New Roman" w:hAnsi="Times New Roman" w:cs="Times New Roman"/>
          <w:b/>
          <w:bCs/>
          <w:sz w:val="28"/>
          <w:szCs w:val="28"/>
        </w:rPr>
        <w:t>«Школа № 1412»</w:t>
      </w:r>
    </w:p>
    <w:p w:rsidR="00AB6BC4" w:rsidRDefault="00AB6BC4" w:rsidP="00AB6B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 Государственного бюджетного общеобразовательного учреждения города Москвы «Школа № 1412»</w:t>
      </w:r>
    </w:p>
    <w:p w:rsidR="00AB6BC4" w:rsidRDefault="00AB6BC4" w:rsidP="00AB6BC4">
      <w:pPr>
        <w:pStyle w:val="a5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a6"/>
          <w:rFonts w:eastAsia="Courier New"/>
          <w:sz w:val="28"/>
          <w:szCs w:val="28"/>
        </w:rPr>
        <w:t>Москва                                                                              «</w:t>
      </w:r>
      <w:r>
        <w:rPr>
          <w:rStyle w:val="1"/>
          <w:rFonts w:eastAsia="Courier New"/>
          <w:sz w:val="28"/>
          <w:szCs w:val="28"/>
        </w:rPr>
        <w:t>26» декабря 2017года</w:t>
      </w:r>
    </w:p>
    <w:p w:rsidR="00AB6BC4" w:rsidRDefault="00AB6BC4" w:rsidP="00AB6BC4">
      <w:pPr>
        <w:pStyle w:val="a5"/>
      </w:pP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Управляющего совета Государственного бюджетного общеобразовательного учреждения города Москвы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«Школа № 1412»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форме: собрания.</w:t>
      </w: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декабря  2017 г. в 18 ч.00мин. по московскому времени,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д.4А, кабинет №102.</w:t>
      </w: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членов Управляющего Совета и Родительского комитета начата в 17ч.45 мин. и закончена в 18ч.00 мин. (по московскому времени).</w:t>
      </w:r>
    </w:p>
    <w:p w:rsidR="00AB6BC4" w:rsidRDefault="00AB6BC4" w:rsidP="00AB6BC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На заседании присутствовали члены Управляющего Совета:</w:t>
      </w:r>
      <w:bookmarkEnd w:id="0"/>
    </w:p>
    <w:tbl>
      <w:tblPr>
        <w:tblStyle w:val="a7"/>
        <w:tblpPr w:leftFromText="180" w:rightFromText="180" w:vertAnchor="text" w:horzAnchor="margin" w:tblpX="-101" w:tblpY="345"/>
        <w:tblW w:w="5000" w:type="pct"/>
        <w:tblInd w:w="0" w:type="dxa"/>
        <w:tblLook w:val="04A0"/>
      </w:tblPr>
      <w:tblGrid>
        <w:gridCol w:w="559"/>
        <w:gridCol w:w="1799"/>
        <w:gridCol w:w="1873"/>
        <w:gridCol w:w="2391"/>
        <w:gridCol w:w="2949"/>
      </w:tblGrid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Должность в УС (при наличии), курируемые направления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Контактные данные (телефон, электронная почта)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Светлана Геннадьевна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«Городской психолого-педагогический центр Департамента образования города Москвы», педагог дополнительного образования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(499)6101162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Lana.Sem33@mail.ru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Баринова Анна Николаевна 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работе с родителями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8(499)6024261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2427124@rambler.ru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Эльвира Михайловна,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ГБОУ Школа 1412,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8 916 445 80 21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MusinaEM2@edu.mos.ru</w:t>
            </w:r>
          </w:p>
        </w:tc>
      </w:tr>
      <w:tr w:rsidR="00AB6BC4" w:rsidTr="00AB6BC4">
        <w:trPr>
          <w:trHeight w:val="10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Наталья Игоревна </w:t>
            </w:r>
          </w:p>
          <w:p w:rsidR="00AB6BC4" w:rsidRDefault="00AB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C4" w:rsidRDefault="00AB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C4" w:rsidRDefault="00AB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C4" w:rsidRDefault="00AB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 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Отдел полиции по району Бибирево</w:t>
            </w:r>
            <w:r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br/>
              <w:t>Начальник отделения по делам несовершеннолетних</w:t>
            </w:r>
            <w:r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br/>
              <w:t>родитель</w:t>
            </w:r>
            <w:r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br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8 926 160 20 48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shc1412-1@yandex.ru</w:t>
            </w:r>
          </w:p>
        </w:tc>
      </w:tr>
      <w:tr w:rsidR="00AB6BC4" w:rsidTr="00AB6BC4">
        <w:trPr>
          <w:trHeight w:val="10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Виктория Леонидовна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комиссия 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8 915 310 09 50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Анатольевна  - секретарь УС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СекретарьУС</w:t>
            </w:r>
            <w:proofErr w:type="spellEnd"/>
          </w:p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Учебно-педагогическая комиссия УС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1412,  Учитель русского языка и литературы  ГБОУ Школа №1412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8 965 105 79 30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surovalla@mail.ru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комиссия 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903 725 57 84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 Евгений Александрович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комиссия  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Управа района Бибирево, депутат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8(499)2062040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bibirevo@bk.ru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Анастасия Семеновна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работе с родителями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8 916 640 4586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организации и сопровождению детей с ОВЗ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 (499)2067798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Учебно-педагогическая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ГБОУ Школа 1412,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8(499) 2066474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shk255q@yandex.ru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Авдеева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Галимдьяновна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работе с родителями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Т. 8 916 920  71 06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Наталья Владимировна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организации и сопровождению детей с ОВЗ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1412,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8(499) 2063529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dousv-932@mail.ru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Учебно-педагогическая комиссия УС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8 915 40 51 33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Телеукановна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комиссия по работе с родителями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1412,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8 985 364 31 14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gouds1115@mail.ru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Учебно-педагогическая комиссия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Ученица ГБОУ Школа №1412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8926 345 3278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ketchup@mail.ru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Учебно-педагогическая комиссия УС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Ученик ГБОУ Школа1412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8 910 328 90 83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mrasur@mail.ru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Ромиковна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Учебно-педагогическая комиссия УС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Ученица ГБОУ Школа1412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8 9852949448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avetisyanlilechka@mail.ru</w:t>
            </w:r>
          </w:p>
        </w:tc>
      </w:tr>
      <w:tr w:rsidR="00AB6BC4" w:rsidTr="00AB6B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 w:rsidP="00C52B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Васина Полина Вячеславовна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Учебно-педагогическая комиссия УС</w:t>
            </w:r>
          </w:p>
          <w:p w:rsidR="00AB6BC4" w:rsidRDefault="00AB6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Ученица ГБОУ Школа1412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8 9857251816</w:t>
            </w:r>
          </w:p>
          <w:p w:rsidR="00AB6BC4" w:rsidRDefault="00AB6B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elena.vasina72@mail.ru</w:t>
            </w:r>
          </w:p>
        </w:tc>
      </w:tr>
    </w:tbl>
    <w:p w:rsidR="00AB6BC4" w:rsidRDefault="00AB6BC4" w:rsidP="00AB6BC4">
      <w:pPr>
        <w:pStyle w:val="4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</w:p>
    <w:p w:rsidR="00AB6BC4" w:rsidRDefault="00AB6BC4" w:rsidP="00AB6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заседание были приглашены:</w:t>
      </w:r>
    </w:p>
    <w:p w:rsidR="00AB6BC4" w:rsidRDefault="00AB6BC4" w:rsidP="00AB6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членов Управляющего Совета осуществлял: секретарь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голосов.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AB6BC4" w:rsidRDefault="00AB6BC4" w:rsidP="00AB6B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B6BC4" w:rsidRDefault="00AB6BC4" w:rsidP="00AB6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первого полугодия. </w:t>
      </w:r>
    </w:p>
    <w:p w:rsidR="00AB6BC4" w:rsidRDefault="00AB6BC4" w:rsidP="00AB6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«Положение об организации деятельности Управляющего совета ГБОУ «Школа1412»;</w:t>
      </w:r>
    </w:p>
    <w:p w:rsidR="00AB6BC4" w:rsidRDefault="00AB6BC4" w:rsidP="00AB6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«Положение об официальном сайте ГБОУ «Школа№1412»;</w:t>
      </w:r>
    </w:p>
    <w:p w:rsidR="00AB6BC4" w:rsidRDefault="00AB6BC4" w:rsidP="00AB6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AB6BC4" w:rsidRDefault="00AB6BC4" w:rsidP="00AB6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«Положение об определении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структурном подразделении Государственного бюджетного общеобразовательного учреждения города Москвы «Школы №1412»</w:t>
      </w: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BC4" w:rsidRDefault="00AB6BC4" w:rsidP="00AB6B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452" w:rsidRDefault="00CC5452"/>
    <w:sectPr w:rsidR="00CC5452" w:rsidSect="00CC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78E"/>
    <w:multiLevelType w:val="hybridMultilevel"/>
    <w:tmpl w:val="9D70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3EE7"/>
    <w:multiLevelType w:val="hybridMultilevel"/>
    <w:tmpl w:val="B6A682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6BC4"/>
    <w:rsid w:val="00AB6BC4"/>
    <w:rsid w:val="00CC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nhideWhenUsed/>
    <w:rsid w:val="00AB6BC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4">
    <w:name w:val="Текст сноски Знак"/>
    <w:basedOn w:val="a0"/>
    <w:link w:val="a3"/>
    <w:rsid w:val="00AB6BC4"/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5">
    <w:name w:val="No Spacing"/>
    <w:uiPriority w:val="1"/>
    <w:qFormat/>
    <w:rsid w:val="00AB6B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AB6B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AB6BC4"/>
    <w:pPr>
      <w:shd w:val="clear" w:color="auto" w:fill="FFFFFF"/>
      <w:spacing w:before="420" w:line="442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6">
    <w:name w:val="Основной текст + Курсив"/>
    <w:basedOn w:val="a0"/>
    <w:rsid w:val="00AB6B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AB6B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styleId="a7">
    <w:name w:val="Table Grid"/>
    <w:basedOn w:val="a1"/>
    <w:uiPriority w:val="59"/>
    <w:rsid w:val="00AB6BC4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2018-06-17T09:00:00Z</dcterms:created>
  <dcterms:modified xsi:type="dcterms:W3CDTF">2018-06-17T09:00:00Z</dcterms:modified>
</cp:coreProperties>
</file>